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B33D4" w14:textId="374EC5AE" w:rsidR="005175DD" w:rsidRPr="006C2D40" w:rsidRDefault="005175DD" w:rsidP="00014A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2D40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і якісних характеристик предмета закупівлі та очікуваної вартості предмета закупівлі</w:t>
      </w:r>
    </w:p>
    <w:p w14:paraId="5B502DCC" w14:textId="66944F09" w:rsidR="005175DD" w:rsidRPr="006C2D40" w:rsidRDefault="005175DD" w:rsidP="00014A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C2D40">
        <w:rPr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від 11.10.2016 № 710 “Про ефективне використання державних коштів” зі змінами)</w:t>
      </w:r>
    </w:p>
    <w:p w14:paraId="6241CD3B" w14:textId="04C6F269" w:rsidR="005175DD" w:rsidRPr="006C2D40" w:rsidRDefault="005175DD" w:rsidP="00014ADE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  <w:lang w:eastAsia="uk-UA"/>
        </w:rPr>
      </w:pPr>
      <w:bookmarkStart w:id="0" w:name="_Hlk118720471"/>
      <w:r w:rsidRPr="006C2D40">
        <w:rPr>
          <w:rFonts w:ascii="Times New Roman" w:hAnsi="Times New Roman" w:cs="Times New Roman"/>
          <w:sz w:val="24"/>
          <w:szCs w:val="24"/>
        </w:rPr>
        <w:t xml:space="preserve">Закупівля здійснюється на підставі наявної потреби, згідно вимог Постанови Кабінету Міністрів України від 12 жовтня 2022 р. № 1178 «Про затвердження особливостей здійснення публічних </w:t>
      </w:r>
      <w:proofErr w:type="spellStart"/>
      <w:r w:rsidRPr="006C2D40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6C2D40">
        <w:rPr>
          <w:rFonts w:ascii="Times New Roman" w:hAnsi="Times New Roman" w:cs="Times New Roman"/>
          <w:sz w:val="24"/>
          <w:szCs w:val="24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  <w:bookmarkEnd w:id="0"/>
    </w:p>
    <w:p w14:paraId="5937A2D8" w14:textId="4493837E" w:rsidR="000D0268" w:rsidRPr="006C2D40" w:rsidRDefault="000D0268" w:rsidP="00C419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D40">
        <w:rPr>
          <w:rFonts w:ascii="Times New Roman" w:hAnsi="Times New Roman" w:cs="Times New Roman"/>
          <w:b/>
          <w:sz w:val="24"/>
          <w:szCs w:val="24"/>
        </w:rPr>
        <w:t>Замовник:</w:t>
      </w:r>
      <w:r w:rsidRPr="006C2D40">
        <w:rPr>
          <w:rFonts w:ascii="Times New Roman" w:hAnsi="Times New Roman" w:cs="Times New Roman"/>
          <w:sz w:val="24"/>
          <w:szCs w:val="24"/>
        </w:rPr>
        <w:t xml:space="preserve"> Комунальне підприємство «</w:t>
      </w:r>
      <w:r w:rsidR="00014ADE">
        <w:rPr>
          <w:rFonts w:ascii="Times New Roman" w:hAnsi="Times New Roman" w:cs="Times New Roman"/>
          <w:sz w:val="24"/>
          <w:szCs w:val="24"/>
        </w:rPr>
        <w:t>Міський лікувально-діагностичний центр</w:t>
      </w:r>
      <w:r w:rsidRPr="006C2D40">
        <w:rPr>
          <w:rFonts w:ascii="Times New Roman" w:hAnsi="Times New Roman" w:cs="Times New Roman"/>
          <w:sz w:val="24"/>
          <w:szCs w:val="24"/>
        </w:rPr>
        <w:t xml:space="preserve">»  Код згідно з ЄДРПОУ замовника:  </w:t>
      </w:r>
      <w:r w:rsidR="00014ADE">
        <w:rPr>
          <w:rFonts w:ascii="Times New Roman" w:hAnsi="Times New Roman" w:cs="Times New Roman"/>
          <w:sz w:val="24"/>
          <w:szCs w:val="24"/>
        </w:rPr>
        <w:t>37898491</w:t>
      </w:r>
      <w:r w:rsidRPr="006C2D40">
        <w:rPr>
          <w:rFonts w:ascii="Times New Roman" w:hAnsi="Times New Roman" w:cs="Times New Roman"/>
          <w:sz w:val="24"/>
          <w:szCs w:val="24"/>
        </w:rPr>
        <w:t>.</w:t>
      </w:r>
    </w:p>
    <w:p w14:paraId="466F2DE2" w14:textId="3671D44B" w:rsidR="000D0268" w:rsidRPr="006C2D40" w:rsidRDefault="000D0268" w:rsidP="00C419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b/>
          <w:sz w:val="24"/>
          <w:szCs w:val="24"/>
        </w:rPr>
        <w:t>Місцезнаходження замовника:</w:t>
      </w:r>
      <w:r w:rsidRPr="006C2D40">
        <w:rPr>
          <w:rFonts w:ascii="Times New Roman" w:hAnsi="Times New Roman" w:cs="Times New Roman"/>
          <w:sz w:val="24"/>
          <w:szCs w:val="24"/>
        </w:rPr>
        <w:t xml:space="preserve"> 21032, Вінницька обл., м. Вінниця, вул. Київська, 68.</w:t>
      </w:r>
    </w:p>
    <w:p w14:paraId="707F283D" w14:textId="43F28548" w:rsidR="000D0268" w:rsidRPr="00014ADE" w:rsidRDefault="000D0268" w:rsidP="00C419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186A">
        <w:rPr>
          <w:rFonts w:ascii="Times New Roman" w:hAnsi="Times New Roman" w:cs="Times New Roman"/>
          <w:b/>
          <w:color w:val="000000"/>
          <w:sz w:val="24"/>
          <w:szCs w:val="24"/>
        </w:rPr>
        <w:t>Категорія замовника:</w:t>
      </w:r>
      <w:r w:rsidRPr="006C2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ADE" w:rsidRPr="00014ADE">
        <w:rPr>
          <w:rFonts w:ascii="Times New Roman" w:hAnsi="Times New Roman" w:cs="Times New Roman"/>
          <w:sz w:val="24"/>
          <w:szCs w:val="24"/>
        </w:rPr>
        <w:t xml:space="preserve">підприємства, установи, організації, зазначені у пункті 3 частини першої статті другої Закону України </w:t>
      </w:r>
      <w:r w:rsidR="0088186A">
        <w:rPr>
          <w:rFonts w:ascii="Times New Roman" w:hAnsi="Times New Roman" w:cs="Times New Roman"/>
          <w:sz w:val="24"/>
          <w:szCs w:val="24"/>
        </w:rPr>
        <w:t>«</w:t>
      </w:r>
      <w:r w:rsidR="00014ADE" w:rsidRPr="00014ADE">
        <w:rPr>
          <w:rFonts w:ascii="Times New Roman" w:hAnsi="Times New Roman" w:cs="Times New Roman"/>
          <w:sz w:val="24"/>
          <w:szCs w:val="24"/>
        </w:rPr>
        <w:t>Про публічні закупівлі</w:t>
      </w:r>
      <w:r w:rsidR="0088186A">
        <w:rPr>
          <w:rFonts w:ascii="Times New Roman" w:hAnsi="Times New Roman" w:cs="Times New Roman"/>
          <w:sz w:val="24"/>
          <w:szCs w:val="24"/>
        </w:rPr>
        <w:t>»</w:t>
      </w:r>
      <w:r w:rsidR="00014ADE" w:rsidRPr="00014ADE">
        <w:rPr>
          <w:rFonts w:ascii="Times New Roman" w:hAnsi="Times New Roman" w:cs="Times New Roman"/>
          <w:sz w:val="24"/>
          <w:szCs w:val="24"/>
        </w:rPr>
        <w:t xml:space="preserve"> (юридичні особи, які є підприємствами, установами, організаціями та їх об'єднання, які забезпечують потреби держ</w:t>
      </w:r>
      <w:r w:rsidR="00014ADE">
        <w:rPr>
          <w:rFonts w:ascii="Times New Roman" w:hAnsi="Times New Roman" w:cs="Times New Roman"/>
          <w:sz w:val="24"/>
          <w:szCs w:val="24"/>
        </w:rPr>
        <w:t>ави або територіальної громади)</w:t>
      </w:r>
      <w:r w:rsidRPr="00014ADE">
        <w:rPr>
          <w:rFonts w:ascii="Times New Roman" w:hAnsi="Times New Roman" w:cs="Times New Roman"/>
          <w:sz w:val="24"/>
          <w:szCs w:val="24"/>
        </w:rPr>
        <w:t>.</w:t>
      </w:r>
    </w:p>
    <w:p w14:paraId="7A5076B3" w14:textId="77777777" w:rsidR="00073051" w:rsidRDefault="00073051" w:rsidP="00073051">
      <w:pPr>
        <w:tabs>
          <w:tab w:val="left" w:pos="142"/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9AADA6" w14:textId="7EAE6BD2" w:rsidR="0036380B" w:rsidRPr="00667B81" w:rsidRDefault="005175DD" w:rsidP="00667B8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073051">
        <w:rPr>
          <w:rFonts w:ascii="Times New Roman" w:hAnsi="Times New Roman" w:cs="Times New Roman"/>
          <w:b/>
          <w:sz w:val="24"/>
          <w:szCs w:val="24"/>
        </w:rPr>
        <w:t>Предмет закупівлі</w:t>
      </w:r>
      <w:r w:rsidR="000D0268" w:rsidRPr="00073051">
        <w:rPr>
          <w:rFonts w:ascii="Times New Roman" w:hAnsi="Times New Roman" w:cs="Times New Roman"/>
          <w:sz w:val="24"/>
          <w:szCs w:val="24"/>
          <w:lang w:eastAsia="uk-UA"/>
        </w:rPr>
        <w:t xml:space="preserve">: </w:t>
      </w:r>
      <w:r w:rsidR="00667B81" w:rsidRPr="00667B81">
        <w:rPr>
          <w:rFonts w:ascii="Times New Roman" w:hAnsi="Times New Roman" w:cs="Times New Roman"/>
          <w:b/>
          <w:sz w:val="24"/>
          <w:szCs w:val="24"/>
        </w:rPr>
        <w:t>Тонометр для вимірювання внутрішньо</w:t>
      </w:r>
      <w:bookmarkStart w:id="1" w:name="_GoBack"/>
      <w:bookmarkEnd w:id="1"/>
      <w:r w:rsidR="00667B81" w:rsidRPr="00667B81">
        <w:rPr>
          <w:rFonts w:ascii="Times New Roman" w:hAnsi="Times New Roman" w:cs="Times New Roman"/>
          <w:b/>
          <w:sz w:val="24"/>
          <w:szCs w:val="24"/>
        </w:rPr>
        <w:t>очного тиску</w:t>
      </w:r>
      <w:r w:rsidR="00667B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7B81" w:rsidRPr="00667B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7B81" w:rsidRPr="00667B81">
        <w:rPr>
          <w:rFonts w:ascii="Times New Roman" w:hAnsi="Times New Roman" w:cs="Times New Roman"/>
          <w:b/>
          <w:sz w:val="24"/>
          <w:szCs w:val="24"/>
          <w:lang w:val="en-US"/>
        </w:rPr>
        <w:t>iCare</w:t>
      </w:r>
      <w:proofErr w:type="spellEnd"/>
      <w:r w:rsidR="00667B81" w:rsidRPr="00667B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67B81" w:rsidRPr="00667B81">
        <w:rPr>
          <w:rFonts w:ascii="Times New Roman" w:hAnsi="Times New Roman" w:cs="Times New Roman"/>
          <w:b/>
          <w:sz w:val="24"/>
          <w:szCs w:val="24"/>
          <w:lang w:val="en-US"/>
        </w:rPr>
        <w:t>ic</w:t>
      </w:r>
      <w:proofErr w:type="spellEnd"/>
      <w:r w:rsidR="00667B81" w:rsidRPr="00667B81">
        <w:rPr>
          <w:rFonts w:ascii="Times New Roman" w:hAnsi="Times New Roman" w:cs="Times New Roman"/>
          <w:b/>
          <w:sz w:val="24"/>
          <w:szCs w:val="24"/>
        </w:rPr>
        <w:t xml:space="preserve">100 або еквівалент </w:t>
      </w:r>
      <w:r w:rsidR="00667B81" w:rsidRPr="00667B81">
        <w:rPr>
          <w:rFonts w:ascii="Times New Roman" w:hAnsi="Times New Roman" w:cs="Times New Roman"/>
          <w:sz w:val="24"/>
          <w:szCs w:val="24"/>
        </w:rPr>
        <w:t>ДК 021:2015  33120000-7 Системи реєстрації медичної інформації та дослідне обладнання (33122000-1 Офтальмологічне обладнання), НК 024:2023  32721-Тонометр офтальмологічний, ручний; Код НК 031:2024</w:t>
      </w:r>
      <w:r w:rsidR="00667B81" w:rsidRPr="00667B8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67B81" w:rsidRPr="00667B81">
        <w:rPr>
          <w:rFonts w:ascii="Times New Roman" w:hAnsi="Times New Roman" w:cs="Times New Roman"/>
          <w:sz w:val="24"/>
          <w:szCs w:val="24"/>
        </w:rPr>
        <w:t xml:space="preserve"> Z12120122 – Тонометри</w:t>
      </w:r>
    </w:p>
    <w:p w14:paraId="732C5412" w14:textId="5C9ED927" w:rsidR="0015582C" w:rsidRPr="00AB1318" w:rsidRDefault="0015582C" w:rsidP="0036380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D975EC" w14:textId="3057A7F3" w:rsidR="009D431A" w:rsidRPr="006C2D40" w:rsidRDefault="005175DD" w:rsidP="00AB1318">
      <w:pPr>
        <w:spacing w:line="240" w:lineRule="atLeast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2D40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закупівлі:</w:t>
      </w:r>
      <w:r w:rsidR="009D431A" w:rsidRPr="006C2D40">
        <w:rPr>
          <w:sz w:val="24"/>
          <w:szCs w:val="24"/>
        </w:rPr>
        <w:t xml:space="preserve"> </w:t>
      </w:r>
      <w:r w:rsidR="009D431A" w:rsidRPr="006C2D40">
        <w:rPr>
          <w:rFonts w:ascii="Times New Roman" w:hAnsi="Times New Roman" w:cs="Times New Roman"/>
          <w:sz w:val="24"/>
          <w:szCs w:val="24"/>
        </w:rPr>
        <w:t xml:space="preserve">Технічні  і якісні характеристики предмету закупівлі обумовлені реальною потребою Замовника, для  </w:t>
      </w:r>
      <w:r w:rsidR="009D431A" w:rsidRPr="006C2D40">
        <w:rPr>
          <w:rFonts w:ascii="Times New Roman" w:hAnsi="Times New Roman" w:cs="Times New Roman"/>
          <w:sz w:val="24"/>
          <w:szCs w:val="24"/>
          <w:lang w:eastAsia="uk-UA"/>
        </w:rPr>
        <w:t>належної організації лікувального процесу</w:t>
      </w:r>
      <w:r w:rsidR="00CC4D33">
        <w:rPr>
          <w:rFonts w:ascii="Times New Roman" w:hAnsi="Times New Roman" w:cs="Times New Roman"/>
          <w:sz w:val="24"/>
          <w:szCs w:val="24"/>
        </w:rPr>
        <w:t xml:space="preserve"> </w:t>
      </w:r>
      <w:r w:rsidR="009D431A" w:rsidRPr="006C2D40">
        <w:rPr>
          <w:rFonts w:ascii="Times New Roman" w:hAnsi="Times New Roman" w:cs="Times New Roman"/>
          <w:sz w:val="24"/>
          <w:szCs w:val="24"/>
          <w:lang w:eastAsia="uk-UA"/>
        </w:rPr>
        <w:t>(враховуючи рівень кваліфікованої/спеціалізованої допомоги хворим</w:t>
      </w:r>
      <w:r w:rsidR="009D431A" w:rsidRPr="006C2D40">
        <w:rPr>
          <w:rFonts w:ascii="Times New Roman" w:hAnsi="Times New Roman" w:cs="Times New Roman"/>
          <w:b/>
          <w:sz w:val="24"/>
          <w:szCs w:val="24"/>
          <w:lang w:eastAsia="uk-UA"/>
        </w:rPr>
        <w:t>)</w:t>
      </w:r>
      <w:r w:rsidR="009D431A" w:rsidRPr="006C2D40">
        <w:rPr>
          <w:rFonts w:ascii="Times New Roman" w:hAnsi="Times New Roman" w:cs="Times New Roman"/>
          <w:sz w:val="24"/>
          <w:szCs w:val="24"/>
        </w:rPr>
        <w:t xml:space="preserve"> </w:t>
      </w:r>
      <w:r w:rsidR="009D431A" w:rsidRPr="006C2D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оптимального співвідношення ціни та якості товару.</w:t>
      </w:r>
      <w:r w:rsidR="009D431A" w:rsidRPr="006C2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709FA" w14:textId="7CB6AC45" w:rsidR="00D04AE0" w:rsidRDefault="00436C66" w:rsidP="00447E7C">
      <w:pPr>
        <w:pStyle w:val="HTM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C2D40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Доцільність закупівлі</w:t>
      </w:r>
      <w:r w:rsidRPr="006C2D40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  <w:r w:rsidRPr="006C2D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31A" w:rsidRPr="006C2D40">
        <w:rPr>
          <w:rFonts w:ascii="Times New Roman" w:hAnsi="Times New Roman" w:cs="Times New Roman"/>
          <w:sz w:val="24"/>
          <w:szCs w:val="24"/>
          <w:lang w:val="uk-UA"/>
        </w:rPr>
        <w:t>Для надання населенню якісної та кваліфікованої медичної допомоги</w:t>
      </w:r>
      <w:r w:rsidR="00F92904" w:rsidRPr="00F9290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661B046" w14:textId="77777777" w:rsidR="000F0D38" w:rsidRPr="00D07374" w:rsidRDefault="000F0D38" w:rsidP="009D431A">
      <w:pPr>
        <w:pStyle w:val="HTML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FD81BA" w14:textId="2DF28567" w:rsidR="005175DD" w:rsidRPr="001C322E" w:rsidRDefault="005175DD" w:rsidP="00447E7C">
      <w:pPr>
        <w:pStyle w:val="HTML"/>
        <w:ind w:firstLine="851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6C2D40">
        <w:rPr>
          <w:rFonts w:ascii="Times New Roman" w:hAnsi="Times New Roman" w:cs="Times New Roman"/>
          <w:b/>
          <w:sz w:val="24"/>
          <w:szCs w:val="24"/>
          <w:lang w:eastAsia="uk-UA"/>
        </w:rPr>
        <w:t>Строк</w:t>
      </w:r>
      <w:r w:rsidRPr="006C2D4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4D0656">
        <w:rPr>
          <w:rFonts w:ascii="Times New Roman" w:hAnsi="Times New Roman" w:cs="Times New Roman"/>
          <w:sz w:val="24"/>
          <w:szCs w:val="24"/>
          <w:lang w:val="uk-UA" w:eastAsia="uk-UA"/>
        </w:rPr>
        <w:t>поставки товарів, виконання робіт, надання послуг</w:t>
      </w:r>
      <w:r w:rsidRPr="004D0656">
        <w:rPr>
          <w:rFonts w:ascii="Times New Roman" w:hAnsi="Times New Roman" w:cs="Times New Roman"/>
          <w:b/>
          <w:sz w:val="24"/>
          <w:szCs w:val="24"/>
          <w:lang w:val="uk-UA" w:eastAsia="uk-UA"/>
        </w:rPr>
        <w:t>:</w:t>
      </w:r>
      <w:r w:rsidRPr="006C2D4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6C2D40">
        <w:rPr>
          <w:rFonts w:ascii="Times New Roman" w:hAnsi="Times New Roman" w:cs="Times New Roman"/>
          <w:sz w:val="24"/>
          <w:szCs w:val="24"/>
        </w:rPr>
        <w:t>до 3</w:t>
      </w:r>
      <w:r w:rsidR="00297953" w:rsidRPr="006C2D40">
        <w:rPr>
          <w:rFonts w:ascii="Times New Roman" w:hAnsi="Times New Roman" w:cs="Times New Roman"/>
          <w:sz w:val="24"/>
          <w:szCs w:val="24"/>
        </w:rPr>
        <w:t>1.12</w:t>
      </w:r>
      <w:r w:rsidRPr="006C2D40">
        <w:rPr>
          <w:rFonts w:ascii="Times New Roman" w:hAnsi="Times New Roman" w:cs="Times New Roman"/>
          <w:sz w:val="24"/>
          <w:szCs w:val="24"/>
        </w:rPr>
        <w:t>.202</w:t>
      </w:r>
      <w:r w:rsidR="001C322E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14:paraId="0358A0DD" w14:textId="77777777" w:rsidR="00D04AE0" w:rsidRPr="006C2D40" w:rsidRDefault="00D04AE0" w:rsidP="005175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C8D50" w14:textId="5D7F9A8B" w:rsidR="005175DD" w:rsidRPr="006C2D40" w:rsidRDefault="005175DD" w:rsidP="00447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D40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D2154A" w:rsidRPr="006C2D40">
        <w:rPr>
          <w:rFonts w:ascii="Times New Roman" w:hAnsi="Times New Roman" w:cs="Times New Roman"/>
          <w:sz w:val="24"/>
          <w:szCs w:val="24"/>
        </w:rPr>
        <w:t xml:space="preserve"> </w:t>
      </w:r>
      <w:r w:rsidR="007D707A" w:rsidRPr="006C2D40">
        <w:rPr>
          <w:rFonts w:ascii="Times New Roman" w:hAnsi="Times New Roman" w:cs="Times New Roman"/>
          <w:b/>
          <w:sz w:val="24"/>
          <w:szCs w:val="24"/>
        </w:rPr>
        <w:t>Відкриті торги з особливостями</w:t>
      </w:r>
    </w:p>
    <w:p w14:paraId="5162FC8D" w14:textId="77777777" w:rsidR="00D04AE0" w:rsidRPr="006C2D40" w:rsidRDefault="00D04AE0" w:rsidP="00517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08E979" w14:textId="50D5813B" w:rsidR="00351D12" w:rsidRPr="006C2D40" w:rsidRDefault="005175DD" w:rsidP="003854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D40">
        <w:rPr>
          <w:rFonts w:ascii="Times New Roman" w:hAnsi="Times New Roman" w:cs="Times New Roman"/>
          <w:b/>
          <w:sz w:val="24"/>
          <w:szCs w:val="24"/>
        </w:rPr>
        <w:t>Обґрунтування очікуваної вартості предмета закупівлі:</w:t>
      </w:r>
      <w:r w:rsidRPr="006C2D40">
        <w:rPr>
          <w:rFonts w:ascii="Times New Roman" w:hAnsi="Times New Roman" w:cs="Times New Roman"/>
          <w:sz w:val="24"/>
          <w:szCs w:val="24"/>
        </w:rPr>
        <w:t xml:space="preserve">  Визначення очікуваної вартості закупівлі обумовлено в </w:t>
      </w:r>
      <w:r w:rsidRPr="006C2D40">
        <w:rPr>
          <w:rFonts w:ascii="Times New Roman" w:hAnsi="Times New Roman" w:cs="Times New Roman"/>
          <w:bCs/>
          <w:sz w:val="24"/>
          <w:szCs w:val="24"/>
        </w:rPr>
        <w:t>порядку, передбаченому організаційно-розпорядчими документами Замовника:</w:t>
      </w:r>
      <w:r w:rsidRPr="006C2D40">
        <w:rPr>
          <w:rFonts w:ascii="Times New Roman" w:hAnsi="Times New Roman" w:cs="Times New Roman"/>
          <w:sz w:val="24"/>
          <w:szCs w:val="24"/>
        </w:rPr>
        <w:t xml:space="preserve"> аналізом загальнодоступної інформації про ціну предмета закупівлі, примірної методики визначення очікуваної вартості предмета закупівлі</w:t>
      </w:r>
      <w:r w:rsidR="000F0D38">
        <w:rPr>
          <w:rFonts w:ascii="Times New Roman" w:hAnsi="Times New Roman" w:cs="Times New Roman"/>
          <w:sz w:val="24"/>
          <w:szCs w:val="24"/>
        </w:rPr>
        <w:t xml:space="preserve"> </w:t>
      </w:r>
      <w:r w:rsidRPr="006C2D40">
        <w:rPr>
          <w:rFonts w:ascii="Times New Roman" w:hAnsi="Times New Roman" w:cs="Times New Roman"/>
          <w:sz w:val="24"/>
          <w:szCs w:val="24"/>
        </w:rPr>
        <w:t>затвердженої наказом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закупівлі».</w:t>
      </w:r>
    </w:p>
    <w:p w14:paraId="576760F7" w14:textId="77777777" w:rsidR="00D04AE0" w:rsidRPr="006C2D40" w:rsidRDefault="00D04AE0" w:rsidP="005175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779931" w14:textId="77777777" w:rsidR="006C2D40" w:rsidRPr="006C2D40" w:rsidRDefault="007D707A" w:rsidP="0038540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C2D40">
        <w:rPr>
          <w:rFonts w:ascii="Times New Roman" w:hAnsi="Times New Roman" w:cs="Times New Roman"/>
          <w:b/>
          <w:sz w:val="24"/>
          <w:szCs w:val="24"/>
        </w:rPr>
        <w:t>Очікувана вартість предмета закупівлі/</w:t>
      </w:r>
      <w:r w:rsidRPr="006C2D40">
        <w:rPr>
          <w:rStyle w:val="rvts0"/>
          <w:rFonts w:ascii="Times New Roman" w:hAnsi="Times New Roman" w:cs="Times New Roman"/>
          <w:b/>
          <w:sz w:val="24"/>
          <w:szCs w:val="24"/>
        </w:rPr>
        <w:t>розмір бюджетного призначення</w:t>
      </w:r>
      <w:r w:rsidR="005175DD" w:rsidRPr="006C2D40">
        <w:rPr>
          <w:rFonts w:ascii="Times New Roman" w:hAnsi="Times New Roman" w:cs="Times New Roman"/>
          <w:sz w:val="24"/>
          <w:szCs w:val="24"/>
        </w:rPr>
        <w:t>, грн:</w:t>
      </w:r>
      <w:bookmarkStart w:id="2" w:name="_Hlk114135232"/>
    </w:p>
    <w:p w14:paraId="501252BE" w14:textId="7D626F52" w:rsidR="00392A18" w:rsidRDefault="00667B81" w:rsidP="0038540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87149297"/>
      <w:bookmarkEnd w:id="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192 950</w:t>
      </w:r>
      <w:r w:rsidR="00392A18" w:rsidRPr="00A628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,00</w:t>
      </w:r>
      <w:r w:rsidR="00392A18" w:rsidRPr="00A62896">
        <w:rPr>
          <w:rFonts w:ascii="Times New Roman" w:hAnsi="Times New Roman" w:cs="Times New Roman"/>
          <w:b/>
          <w:sz w:val="24"/>
          <w:szCs w:val="24"/>
        </w:rPr>
        <w:t xml:space="preserve"> грн. (</w:t>
      </w:r>
      <w:r>
        <w:rPr>
          <w:rFonts w:ascii="Times New Roman" w:hAnsi="Times New Roman" w:cs="Times New Roman"/>
          <w:b/>
          <w:sz w:val="24"/>
          <w:szCs w:val="24"/>
        </w:rPr>
        <w:t>Сто дев’яносто дві тисячі дев’ятсот п’ятдесят</w:t>
      </w:r>
      <w:r w:rsidR="00392A18" w:rsidRPr="00A62896">
        <w:rPr>
          <w:rFonts w:ascii="Times New Roman" w:hAnsi="Times New Roman" w:cs="Times New Roman"/>
          <w:b/>
          <w:sz w:val="24"/>
          <w:szCs w:val="24"/>
        </w:rPr>
        <w:t xml:space="preserve"> грн. 00 коп. з ПДВ)</w:t>
      </w:r>
      <w:bookmarkEnd w:id="3"/>
    </w:p>
    <w:p w14:paraId="643F57BC" w14:textId="34F2B365" w:rsidR="005175DD" w:rsidRPr="00FA2696" w:rsidRDefault="005175DD" w:rsidP="005175DD">
      <w:pPr>
        <w:rPr>
          <w:rFonts w:ascii="Times New Roman" w:hAnsi="Times New Roman" w:cs="Times New Roman"/>
          <w:sz w:val="24"/>
          <w:szCs w:val="24"/>
        </w:rPr>
      </w:pPr>
      <w:r w:rsidRPr="00FA2696">
        <w:rPr>
          <w:rFonts w:ascii="Times New Roman" w:hAnsi="Times New Roman" w:cs="Times New Roman"/>
          <w:sz w:val="24"/>
          <w:szCs w:val="24"/>
        </w:rPr>
        <w:t>Уповноважена особа</w:t>
      </w:r>
      <w:r w:rsidR="009D431A">
        <w:rPr>
          <w:rFonts w:ascii="Times New Roman" w:hAnsi="Times New Roman" w:cs="Times New Roman"/>
          <w:sz w:val="24"/>
          <w:szCs w:val="24"/>
        </w:rPr>
        <w:t>/</w:t>
      </w:r>
      <w:r w:rsidR="0080360F">
        <w:rPr>
          <w:rFonts w:ascii="Times New Roman" w:hAnsi="Times New Roman" w:cs="Times New Roman"/>
          <w:sz w:val="24"/>
          <w:szCs w:val="24"/>
        </w:rPr>
        <w:t xml:space="preserve">фахівець з публічних </w:t>
      </w:r>
      <w:proofErr w:type="spellStart"/>
      <w:r w:rsidR="0080360F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A269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85405">
        <w:rPr>
          <w:rFonts w:ascii="Times New Roman" w:hAnsi="Times New Roman" w:cs="Times New Roman"/>
          <w:sz w:val="24"/>
          <w:szCs w:val="24"/>
        </w:rPr>
        <w:t>Лариса ВАЩУК</w:t>
      </w:r>
    </w:p>
    <w:p w14:paraId="32559C37" w14:textId="77777777" w:rsidR="00A74855" w:rsidRDefault="00A74855"/>
    <w:sectPr w:rsidR="00A748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1C"/>
    <w:rsid w:val="00014ADE"/>
    <w:rsid w:val="000661D2"/>
    <w:rsid w:val="00073051"/>
    <w:rsid w:val="000D0268"/>
    <w:rsid w:val="000F0D38"/>
    <w:rsid w:val="00120C4F"/>
    <w:rsid w:val="0015582C"/>
    <w:rsid w:val="00175F85"/>
    <w:rsid w:val="001C2E3C"/>
    <w:rsid w:val="001C322E"/>
    <w:rsid w:val="001C6D0B"/>
    <w:rsid w:val="002314E7"/>
    <w:rsid w:val="002617BD"/>
    <w:rsid w:val="00275108"/>
    <w:rsid w:val="00297953"/>
    <w:rsid w:val="00300D4F"/>
    <w:rsid w:val="00347955"/>
    <w:rsid w:val="00351D12"/>
    <w:rsid w:val="0036380B"/>
    <w:rsid w:val="00385405"/>
    <w:rsid w:val="00392A18"/>
    <w:rsid w:val="003A2C01"/>
    <w:rsid w:val="003C45E4"/>
    <w:rsid w:val="003D0012"/>
    <w:rsid w:val="00436C66"/>
    <w:rsid w:val="0044063F"/>
    <w:rsid w:val="00447E7C"/>
    <w:rsid w:val="00461D85"/>
    <w:rsid w:val="004740F2"/>
    <w:rsid w:val="004B6AAD"/>
    <w:rsid w:val="004D0656"/>
    <w:rsid w:val="004D20DD"/>
    <w:rsid w:val="004D3382"/>
    <w:rsid w:val="00513F2E"/>
    <w:rsid w:val="005175DD"/>
    <w:rsid w:val="00522B1B"/>
    <w:rsid w:val="005419C6"/>
    <w:rsid w:val="00562E1C"/>
    <w:rsid w:val="00667B81"/>
    <w:rsid w:val="006C2D40"/>
    <w:rsid w:val="006D01DE"/>
    <w:rsid w:val="007B28EB"/>
    <w:rsid w:val="007B442C"/>
    <w:rsid w:val="007D707A"/>
    <w:rsid w:val="0080360F"/>
    <w:rsid w:val="00845D25"/>
    <w:rsid w:val="00871B93"/>
    <w:rsid w:val="0088186A"/>
    <w:rsid w:val="008B3F56"/>
    <w:rsid w:val="008B3F62"/>
    <w:rsid w:val="008C13D9"/>
    <w:rsid w:val="008E3BBF"/>
    <w:rsid w:val="00976118"/>
    <w:rsid w:val="009D431A"/>
    <w:rsid w:val="009F3B34"/>
    <w:rsid w:val="00A37F37"/>
    <w:rsid w:val="00A74855"/>
    <w:rsid w:val="00AB1318"/>
    <w:rsid w:val="00B23412"/>
    <w:rsid w:val="00B41711"/>
    <w:rsid w:val="00B57322"/>
    <w:rsid w:val="00B7271B"/>
    <w:rsid w:val="00BC7D09"/>
    <w:rsid w:val="00C34553"/>
    <w:rsid w:val="00C41906"/>
    <w:rsid w:val="00CB74D1"/>
    <w:rsid w:val="00CC4D33"/>
    <w:rsid w:val="00CF3BF1"/>
    <w:rsid w:val="00D04AE0"/>
    <w:rsid w:val="00D05855"/>
    <w:rsid w:val="00D07374"/>
    <w:rsid w:val="00D2154A"/>
    <w:rsid w:val="00DD0E2A"/>
    <w:rsid w:val="00DF45D4"/>
    <w:rsid w:val="00E062D7"/>
    <w:rsid w:val="00E60BA4"/>
    <w:rsid w:val="00E67B91"/>
    <w:rsid w:val="00E72B52"/>
    <w:rsid w:val="00E72C32"/>
    <w:rsid w:val="00E75A35"/>
    <w:rsid w:val="00E85047"/>
    <w:rsid w:val="00EE1EC3"/>
    <w:rsid w:val="00EF4643"/>
    <w:rsid w:val="00F26867"/>
    <w:rsid w:val="00F26CCA"/>
    <w:rsid w:val="00F41BBF"/>
    <w:rsid w:val="00F92904"/>
    <w:rsid w:val="00FA6F68"/>
    <w:rsid w:val="00FC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67BF"/>
  <w15:chartTrackingRefBased/>
  <w15:docId w15:val="{BEDF2DD1-8587-485E-9994-E5E82C65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DD"/>
    <w:rPr>
      <w:lang w:val="uk-UA"/>
    </w:rPr>
  </w:style>
  <w:style w:type="paragraph" w:styleId="1">
    <w:name w:val="heading 1"/>
    <w:basedOn w:val="a"/>
    <w:link w:val="10"/>
    <w:uiPriority w:val="9"/>
    <w:qFormat/>
    <w:rsid w:val="00DF4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1D1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06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43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C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0">
    <w:name w:val="rvts0"/>
    <w:basedOn w:val="a0"/>
    <w:rsid w:val="007D707A"/>
  </w:style>
  <w:style w:type="character" w:customStyle="1" w:styleId="10">
    <w:name w:val="Заголовок 1 Знак"/>
    <w:basedOn w:val="a0"/>
    <w:link w:val="1"/>
    <w:uiPriority w:val="9"/>
    <w:rsid w:val="00DF4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9761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nikolay</cp:lastModifiedBy>
  <cp:revision>11</cp:revision>
  <dcterms:created xsi:type="dcterms:W3CDTF">2025-10-22T06:13:00Z</dcterms:created>
  <dcterms:modified xsi:type="dcterms:W3CDTF">2025-10-28T13:59:00Z</dcterms:modified>
</cp:coreProperties>
</file>